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4003" w14:textId="2E6CE273" w:rsidR="00FC4109" w:rsidRPr="00FC4109" w:rsidRDefault="00FC4109" w:rsidP="00FC4109">
      <w:pPr>
        <w:bidi/>
        <w:jc w:val="center"/>
        <w:rPr>
          <w:lang w:bidi="ar-SY"/>
        </w:rPr>
      </w:pPr>
      <w:r w:rsidRPr="00FC4109">
        <w:rPr>
          <w:b/>
          <w:bCs/>
          <w:rtl/>
        </w:rPr>
        <w:t>كورس الحزام الأصفر</w:t>
      </w:r>
      <w:r w:rsidRPr="00FC4109">
        <w:rPr>
          <w:b/>
          <w:bCs/>
          <w:lang w:bidi="ar-SY"/>
        </w:rPr>
        <w:t xml:space="preserve"> </w:t>
      </w:r>
      <w:r>
        <w:rPr>
          <w:b/>
          <w:bCs/>
          <w:rtl/>
          <w:lang w:bidi="ar-SY"/>
        </w:rPr>
        <w:br/>
      </w:r>
      <w:r w:rsidRPr="00FC4109">
        <w:rPr>
          <w:b/>
          <w:bCs/>
          <w:lang w:bidi="ar-SY"/>
        </w:rPr>
        <w:t>(Lean Six Sigma Yellow Belt)</w:t>
      </w:r>
    </w:p>
    <w:p w14:paraId="69F58356" w14:textId="77777777" w:rsidR="00FC4109" w:rsidRPr="00FC4109" w:rsidRDefault="00FC4109" w:rsidP="00FC4109">
      <w:pPr>
        <w:bidi/>
        <w:rPr>
          <w:lang w:bidi="ar-SY"/>
        </w:rPr>
      </w:pPr>
      <w:r w:rsidRPr="00FC4109">
        <w:rPr>
          <w:lang w:bidi="ar-SY"/>
        </w:rPr>
        <w:pict w14:anchorId="4835CD88">
          <v:rect id="_x0000_i1061" style="width:0;height:1.5pt" o:hralign="center" o:hrstd="t" o:hr="t" fillcolor="#a0a0a0" stroked="f"/>
        </w:pict>
      </w:r>
    </w:p>
    <w:p w14:paraId="0ABC68B1" w14:textId="5FB6FD70" w:rsidR="00FC4109" w:rsidRPr="00FC4109" w:rsidRDefault="00FC4109" w:rsidP="00FC4109">
      <w:pPr>
        <w:bidi/>
        <w:rPr>
          <w:b/>
          <w:bCs/>
          <w:lang w:bidi="ar-SY"/>
        </w:rPr>
      </w:pPr>
      <w:r w:rsidRPr="00FC4109">
        <w:rPr>
          <w:b/>
          <w:bCs/>
          <w:rtl/>
        </w:rPr>
        <w:t xml:space="preserve">مقدمة </w:t>
      </w:r>
    </w:p>
    <w:p w14:paraId="7908F7BC" w14:textId="3E80533A" w:rsidR="00FC4109" w:rsidRPr="00FC4109" w:rsidRDefault="00FC4109" w:rsidP="00FC4109">
      <w:pPr>
        <w:bidi/>
        <w:rPr>
          <w:lang w:bidi="ar-SY"/>
        </w:rPr>
      </w:pPr>
      <w:r w:rsidRPr="00FC4109">
        <w:rPr>
          <w:rtl/>
        </w:rPr>
        <w:t xml:space="preserve">يقدم لكم هذا البرنامج التأهيلي </w:t>
      </w:r>
      <w:r w:rsidRPr="00FC4109">
        <w:rPr>
          <w:b/>
          <w:bCs/>
          <w:rtl/>
        </w:rPr>
        <w:t xml:space="preserve">المهندس والمدرب </w:t>
      </w:r>
      <w:r>
        <w:rPr>
          <w:rFonts w:hint="cs"/>
          <w:b/>
          <w:bCs/>
          <w:rtl/>
        </w:rPr>
        <w:t>-------------</w:t>
      </w:r>
      <w:r w:rsidRPr="00FC4109">
        <w:rPr>
          <w:lang w:bidi="ar-SY"/>
        </w:rPr>
        <w:t>.</w:t>
      </w:r>
    </w:p>
    <w:p w14:paraId="6814D24B" w14:textId="100192B9" w:rsidR="00FC4109" w:rsidRPr="00FC4109" w:rsidRDefault="00FC4109" w:rsidP="00FC4109">
      <w:pPr>
        <w:bidi/>
        <w:rPr>
          <w:lang w:bidi="ar-SY"/>
        </w:rPr>
      </w:pPr>
      <w:r w:rsidRPr="00FC4109">
        <w:rPr>
          <w:rtl/>
        </w:rPr>
        <w:t>إذا كان الحزام الأبيض يمنحك التوعية، فإن كورس الحزام الأصفر هو البداية الحقيقية للتطبيق والمشاركة الفعلية في مشاريع تحسين الجودة داخل الشركات. تم تصميم هذا البرنامج لتمكين المتدربين من العمل كأعضاء فاعلين وأساسيين في فرق مشاريع</w:t>
      </w:r>
      <w:r w:rsidRPr="00FC4109">
        <w:rPr>
          <w:lang w:bidi="ar-SY"/>
        </w:rPr>
        <w:t xml:space="preserve"> Six Sigma (Project Team Members</w:t>
      </w:r>
      <w:r>
        <w:rPr>
          <w:lang w:bidi="ar-SY"/>
        </w:rPr>
        <w:t xml:space="preserve">) </w:t>
      </w:r>
    </w:p>
    <w:p w14:paraId="01D46FC6" w14:textId="2ED4B9B1" w:rsidR="00FC4109" w:rsidRPr="00FC4109" w:rsidRDefault="00FC4109" w:rsidP="00FC4109">
      <w:pPr>
        <w:bidi/>
        <w:rPr>
          <w:lang w:bidi="ar-SY"/>
        </w:rPr>
      </w:pPr>
      <w:r w:rsidRPr="00FC4109">
        <w:rPr>
          <w:rtl/>
        </w:rPr>
        <w:t>تكمن أهمية هذا الكورس في كونه يركز على الأدوات البصرية والخرائط التشغيلية ومنهجيات حل المشكلات التي لا تتطلب تعمقاً رياضياً أو إحصائياً معقداً. يتعلم المتدرب في هذا الكورس كيف يراقب العمليات، وكيف يجمع البيانات بشكل صحيح، وكيف يساهم في جلسات العصف الذهني واكتشاف الجذور المسببة للمشاكل، مما يجعله عنصراً لا غنى عنه لأي حزام أخضر أو أسود يقود مشروعاً تشغيلياً. كما يوفر هذا الكورس الأساس المتين لاجتياز الاختبارات الدولية للحزام الأصفر</w:t>
      </w:r>
      <w:r w:rsidRPr="00FC4109">
        <w:rPr>
          <w:lang w:bidi="ar-SY"/>
        </w:rPr>
        <w:t xml:space="preserve"> (</w:t>
      </w:r>
      <w:r w:rsidRPr="00FC4109">
        <w:rPr>
          <w:rtl/>
        </w:rPr>
        <w:t>مثل</w:t>
      </w:r>
      <w:r w:rsidRPr="00FC4109">
        <w:rPr>
          <w:lang w:bidi="ar-SY"/>
        </w:rPr>
        <w:t xml:space="preserve"> IASSC) </w:t>
      </w:r>
      <w:r w:rsidRPr="00FC4109">
        <w:rPr>
          <w:rtl/>
        </w:rPr>
        <w:t>بكل سهولة</w:t>
      </w:r>
      <w:r w:rsidRPr="00FC4109">
        <w:rPr>
          <w:lang w:bidi="ar-SY"/>
        </w:rPr>
        <w:t xml:space="preserve"> </w:t>
      </w:r>
    </w:p>
    <w:p w14:paraId="4DD0C151" w14:textId="77777777" w:rsidR="00FC4109" w:rsidRPr="00FC4109" w:rsidRDefault="00FC4109" w:rsidP="00FC4109">
      <w:pPr>
        <w:bidi/>
        <w:rPr>
          <w:lang w:bidi="ar-SY"/>
        </w:rPr>
      </w:pPr>
      <w:r w:rsidRPr="00FC4109">
        <w:rPr>
          <w:lang w:bidi="ar-SY"/>
        </w:rPr>
        <w:pict w14:anchorId="531AC33B">
          <v:rect id="_x0000_i1062" style="width:0;height:1.5pt" o:hralign="center" o:hrstd="t" o:hr="t" fillcolor="#a0a0a0" stroked="f"/>
        </w:pict>
      </w:r>
    </w:p>
    <w:p w14:paraId="5C9517B8" w14:textId="292078EA" w:rsidR="00FC4109" w:rsidRPr="00FC4109" w:rsidRDefault="00FC4109" w:rsidP="00FC4109">
      <w:pPr>
        <w:bidi/>
        <w:rPr>
          <w:b/>
          <w:bCs/>
          <w:lang w:bidi="ar-SY"/>
        </w:rPr>
      </w:pPr>
      <w:r w:rsidRPr="00FC4109">
        <w:rPr>
          <w:b/>
          <w:bCs/>
          <w:rtl/>
        </w:rPr>
        <w:t>أهداف الدورة</w:t>
      </w:r>
      <w:r w:rsidRPr="00FC4109">
        <w:rPr>
          <w:b/>
          <w:bCs/>
          <w:lang w:bidi="ar-SY"/>
        </w:rPr>
        <w:t xml:space="preserve"> </w:t>
      </w:r>
    </w:p>
    <w:p w14:paraId="5EBBCFC6" w14:textId="77777777" w:rsidR="00FC4109" w:rsidRPr="00FC4109" w:rsidRDefault="00FC4109" w:rsidP="00FC4109">
      <w:pPr>
        <w:bidi/>
        <w:rPr>
          <w:lang w:bidi="ar-SY"/>
        </w:rPr>
      </w:pPr>
      <w:r w:rsidRPr="00FC4109">
        <w:rPr>
          <w:rtl/>
        </w:rPr>
        <w:t>في نهاية هذا البرنامج التدريبي، سيكون المتدرب قادراً على تحقيق الأهداف التالية</w:t>
      </w:r>
      <w:r w:rsidRPr="00FC4109">
        <w:rPr>
          <w:lang w:bidi="ar-SY"/>
        </w:rPr>
        <w:t>:</w:t>
      </w:r>
    </w:p>
    <w:p w14:paraId="661EC847" w14:textId="77777777" w:rsidR="00FC4109" w:rsidRPr="00FC4109" w:rsidRDefault="00FC4109" w:rsidP="00FC4109">
      <w:pPr>
        <w:numPr>
          <w:ilvl w:val="0"/>
          <w:numId w:val="1"/>
        </w:numPr>
        <w:bidi/>
        <w:rPr>
          <w:lang w:bidi="ar-SY"/>
        </w:rPr>
      </w:pPr>
      <w:r w:rsidRPr="00FC4109">
        <w:rPr>
          <w:rtl/>
        </w:rPr>
        <w:t>فهم الهيكل الإداري والتنظيمي لمشاريع</w:t>
      </w:r>
      <w:r w:rsidRPr="00FC4109">
        <w:rPr>
          <w:lang w:bidi="ar-SY"/>
        </w:rPr>
        <w:t xml:space="preserve"> Lean Six Sigma </w:t>
      </w:r>
      <w:r w:rsidRPr="00FC4109">
        <w:rPr>
          <w:rtl/>
        </w:rPr>
        <w:t>بدقة</w:t>
      </w:r>
      <w:r w:rsidRPr="00FC4109">
        <w:rPr>
          <w:lang w:bidi="ar-SY"/>
        </w:rPr>
        <w:t>.</w:t>
      </w:r>
    </w:p>
    <w:p w14:paraId="45F63478" w14:textId="77777777" w:rsidR="00FC4109" w:rsidRPr="00FC4109" w:rsidRDefault="00FC4109" w:rsidP="00FC4109">
      <w:pPr>
        <w:numPr>
          <w:ilvl w:val="0"/>
          <w:numId w:val="1"/>
        </w:numPr>
        <w:bidi/>
        <w:rPr>
          <w:lang w:bidi="ar-SY"/>
        </w:rPr>
      </w:pPr>
      <w:r w:rsidRPr="00FC4109">
        <w:rPr>
          <w:rtl/>
        </w:rPr>
        <w:t>القدرة على قراءة وتفسير "ميثاق المشروع</w:t>
      </w:r>
      <w:r w:rsidRPr="00FC4109">
        <w:rPr>
          <w:lang w:bidi="ar-SY"/>
        </w:rPr>
        <w:t xml:space="preserve">" (Project Charter) </w:t>
      </w:r>
      <w:r w:rsidRPr="00FC4109">
        <w:rPr>
          <w:rtl/>
        </w:rPr>
        <w:t>وفهم النطاق والمستهدفات</w:t>
      </w:r>
      <w:r w:rsidRPr="00FC4109">
        <w:rPr>
          <w:lang w:bidi="ar-SY"/>
        </w:rPr>
        <w:t>.</w:t>
      </w:r>
    </w:p>
    <w:p w14:paraId="1147AFEC" w14:textId="77777777" w:rsidR="00FC4109" w:rsidRPr="00FC4109" w:rsidRDefault="00FC4109" w:rsidP="00FC4109">
      <w:pPr>
        <w:numPr>
          <w:ilvl w:val="0"/>
          <w:numId w:val="1"/>
        </w:numPr>
        <w:bidi/>
        <w:rPr>
          <w:lang w:bidi="ar-SY"/>
        </w:rPr>
      </w:pPr>
      <w:r w:rsidRPr="00FC4109">
        <w:rPr>
          <w:rtl/>
        </w:rPr>
        <w:t>التمييز بدقة بين المتطلبات الحرجة للجودة</w:t>
      </w:r>
      <w:r w:rsidRPr="00FC4109">
        <w:rPr>
          <w:lang w:bidi="ar-SY"/>
        </w:rPr>
        <w:t xml:space="preserve"> (CTQs) </w:t>
      </w:r>
      <w:r w:rsidRPr="00FC4109">
        <w:rPr>
          <w:rtl/>
        </w:rPr>
        <w:t>ومخرجات العمليات</w:t>
      </w:r>
      <w:r w:rsidRPr="00FC4109">
        <w:rPr>
          <w:lang w:bidi="ar-SY"/>
        </w:rPr>
        <w:t>.</w:t>
      </w:r>
    </w:p>
    <w:p w14:paraId="0634996D" w14:textId="77777777" w:rsidR="00FC4109" w:rsidRPr="00FC4109" w:rsidRDefault="00FC4109" w:rsidP="00FC4109">
      <w:pPr>
        <w:numPr>
          <w:ilvl w:val="0"/>
          <w:numId w:val="1"/>
        </w:numPr>
        <w:bidi/>
        <w:rPr>
          <w:lang w:bidi="ar-SY"/>
        </w:rPr>
      </w:pPr>
      <w:r w:rsidRPr="00FC4109">
        <w:rPr>
          <w:rtl/>
        </w:rPr>
        <w:t>القدرة على رسم وفهم مخطط العلاقات عالية المستوى للعمليات</w:t>
      </w:r>
      <w:r w:rsidRPr="00FC4109">
        <w:rPr>
          <w:lang w:bidi="ar-SY"/>
        </w:rPr>
        <w:t xml:space="preserve"> (SIPOC Diagram).</w:t>
      </w:r>
    </w:p>
    <w:p w14:paraId="2AEE8FEA" w14:textId="77777777" w:rsidR="00FC4109" w:rsidRPr="00FC4109" w:rsidRDefault="00FC4109" w:rsidP="00FC4109">
      <w:pPr>
        <w:numPr>
          <w:ilvl w:val="0"/>
          <w:numId w:val="1"/>
        </w:numPr>
        <w:bidi/>
        <w:rPr>
          <w:lang w:bidi="ar-SY"/>
        </w:rPr>
      </w:pPr>
      <w:r w:rsidRPr="00FC4109">
        <w:rPr>
          <w:rtl/>
        </w:rPr>
        <w:t>فهم وتطبيق أدوات جمع البيانات الأساسية</w:t>
      </w:r>
      <w:r w:rsidRPr="00FC4109">
        <w:rPr>
          <w:lang w:bidi="ar-SY"/>
        </w:rPr>
        <w:t xml:space="preserve"> (Check Sheets) </w:t>
      </w:r>
      <w:r w:rsidRPr="00FC4109">
        <w:rPr>
          <w:rtl/>
        </w:rPr>
        <w:t>في خطوط الإنتاج أو الخدمات</w:t>
      </w:r>
      <w:r w:rsidRPr="00FC4109">
        <w:rPr>
          <w:lang w:bidi="ar-SY"/>
        </w:rPr>
        <w:t>.</w:t>
      </w:r>
    </w:p>
    <w:p w14:paraId="1D13C905" w14:textId="77777777" w:rsidR="00FC4109" w:rsidRPr="00FC4109" w:rsidRDefault="00FC4109" w:rsidP="00FC4109">
      <w:pPr>
        <w:numPr>
          <w:ilvl w:val="0"/>
          <w:numId w:val="1"/>
        </w:numPr>
        <w:bidi/>
        <w:rPr>
          <w:lang w:bidi="ar-SY"/>
        </w:rPr>
      </w:pPr>
      <w:r w:rsidRPr="00FC4109">
        <w:rPr>
          <w:rtl/>
        </w:rPr>
        <w:t>التمييز بين أنواع البيانات المختلفة (الكمية والوصفية) وفهم أساسيات أخذ العينات</w:t>
      </w:r>
      <w:r w:rsidRPr="00FC4109">
        <w:rPr>
          <w:lang w:bidi="ar-SY"/>
        </w:rPr>
        <w:t>.</w:t>
      </w:r>
    </w:p>
    <w:p w14:paraId="1B138376" w14:textId="77777777" w:rsidR="00FC4109" w:rsidRPr="00FC4109" w:rsidRDefault="00FC4109" w:rsidP="00FC4109">
      <w:pPr>
        <w:numPr>
          <w:ilvl w:val="0"/>
          <w:numId w:val="1"/>
        </w:numPr>
        <w:bidi/>
        <w:rPr>
          <w:lang w:bidi="ar-SY"/>
        </w:rPr>
      </w:pPr>
      <w:r w:rsidRPr="00FC4109">
        <w:rPr>
          <w:rtl/>
        </w:rPr>
        <w:t>استخدام وتفسير أدوات الجودة السبع الأساسية</w:t>
      </w:r>
      <w:r w:rsidRPr="00FC4109">
        <w:rPr>
          <w:lang w:bidi="ar-SY"/>
        </w:rPr>
        <w:t xml:space="preserve"> (7 Basic Quality Tools) </w:t>
      </w:r>
      <w:r w:rsidRPr="00FC4109">
        <w:rPr>
          <w:rtl/>
        </w:rPr>
        <w:t>مثل مخطط باريتو</w:t>
      </w:r>
      <w:r w:rsidRPr="00FC4109">
        <w:rPr>
          <w:lang w:bidi="ar-SY"/>
        </w:rPr>
        <w:t xml:space="preserve"> (Pareto) </w:t>
      </w:r>
      <w:r w:rsidRPr="00FC4109">
        <w:rPr>
          <w:rtl/>
        </w:rPr>
        <w:t>ومخطط التشتت</w:t>
      </w:r>
      <w:r w:rsidRPr="00FC4109">
        <w:rPr>
          <w:lang w:bidi="ar-SY"/>
        </w:rPr>
        <w:t>.</w:t>
      </w:r>
    </w:p>
    <w:p w14:paraId="56A6F3A6" w14:textId="77777777" w:rsidR="00FC4109" w:rsidRPr="00FC4109" w:rsidRDefault="00FC4109" w:rsidP="00FC4109">
      <w:pPr>
        <w:numPr>
          <w:ilvl w:val="0"/>
          <w:numId w:val="1"/>
        </w:numPr>
        <w:bidi/>
        <w:rPr>
          <w:lang w:bidi="ar-SY"/>
        </w:rPr>
      </w:pPr>
      <w:r w:rsidRPr="00FC4109">
        <w:rPr>
          <w:rtl/>
        </w:rPr>
        <w:t>رسم وفهم خرائط التدفق التفصيلية للعمليات</w:t>
      </w:r>
      <w:r w:rsidRPr="00FC4109">
        <w:rPr>
          <w:lang w:bidi="ar-SY"/>
        </w:rPr>
        <w:t xml:space="preserve"> (Process Mapping) </w:t>
      </w:r>
      <w:r w:rsidRPr="00FC4109">
        <w:rPr>
          <w:rtl/>
        </w:rPr>
        <w:t>لتحديد مواطن الاختناق</w:t>
      </w:r>
      <w:r w:rsidRPr="00FC4109">
        <w:rPr>
          <w:lang w:bidi="ar-SY"/>
        </w:rPr>
        <w:t xml:space="preserve"> (Bottlenecks).</w:t>
      </w:r>
    </w:p>
    <w:p w14:paraId="5DDE0078" w14:textId="77777777" w:rsidR="00FC4109" w:rsidRPr="00FC4109" w:rsidRDefault="00FC4109" w:rsidP="00FC4109">
      <w:pPr>
        <w:numPr>
          <w:ilvl w:val="0"/>
          <w:numId w:val="1"/>
        </w:numPr>
        <w:bidi/>
        <w:rPr>
          <w:lang w:bidi="ar-SY"/>
        </w:rPr>
      </w:pPr>
      <w:r w:rsidRPr="00FC4109">
        <w:rPr>
          <w:rtl/>
        </w:rPr>
        <w:t>المشاركة الفعالة في جلسات تحليل الأسباب الجذرية باستخدام عظم السمكة</w:t>
      </w:r>
      <w:r w:rsidRPr="00FC4109">
        <w:rPr>
          <w:lang w:bidi="ar-SY"/>
        </w:rPr>
        <w:t xml:space="preserve"> (Ishikawa) </w:t>
      </w:r>
      <w:r w:rsidRPr="00FC4109">
        <w:rPr>
          <w:rtl/>
        </w:rPr>
        <w:t>والـ 5</w:t>
      </w:r>
      <w:r w:rsidRPr="00FC4109">
        <w:rPr>
          <w:lang w:bidi="ar-SY"/>
        </w:rPr>
        <w:t xml:space="preserve"> Whys.</w:t>
      </w:r>
    </w:p>
    <w:p w14:paraId="28C4DB47" w14:textId="77777777" w:rsidR="00FC4109" w:rsidRPr="00FC4109" w:rsidRDefault="00FC4109" w:rsidP="00FC4109">
      <w:pPr>
        <w:numPr>
          <w:ilvl w:val="0"/>
          <w:numId w:val="1"/>
        </w:numPr>
        <w:bidi/>
        <w:rPr>
          <w:lang w:bidi="ar-SY"/>
        </w:rPr>
      </w:pPr>
      <w:r w:rsidRPr="00FC4109">
        <w:rPr>
          <w:rtl/>
        </w:rPr>
        <w:t>فهم أساسيات تقييم المخاطر عبر أداة تحليل نمط الفشل وآثاره</w:t>
      </w:r>
      <w:r w:rsidRPr="00FC4109">
        <w:rPr>
          <w:lang w:bidi="ar-SY"/>
        </w:rPr>
        <w:t xml:space="preserve"> (FMEA).</w:t>
      </w:r>
    </w:p>
    <w:p w14:paraId="231D0AE9" w14:textId="77777777" w:rsidR="00FC4109" w:rsidRPr="00FC4109" w:rsidRDefault="00FC4109" w:rsidP="00FC4109">
      <w:pPr>
        <w:numPr>
          <w:ilvl w:val="0"/>
          <w:numId w:val="1"/>
        </w:numPr>
        <w:bidi/>
        <w:rPr>
          <w:lang w:bidi="ar-SY"/>
        </w:rPr>
      </w:pPr>
      <w:r w:rsidRPr="00FC4109">
        <w:rPr>
          <w:rtl/>
        </w:rPr>
        <w:t>تطبيق أدوات الرشاقة الأساسية في بيئة العمل مثل تنظيم البيئة</w:t>
      </w:r>
      <w:r w:rsidRPr="00FC4109">
        <w:rPr>
          <w:lang w:bidi="ar-SY"/>
        </w:rPr>
        <w:t xml:space="preserve"> (5S) </w:t>
      </w:r>
      <w:r w:rsidRPr="00FC4109">
        <w:rPr>
          <w:rtl/>
        </w:rPr>
        <w:t>والتحسين المستمر</w:t>
      </w:r>
      <w:r w:rsidRPr="00FC4109">
        <w:rPr>
          <w:lang w:bidi="ar-SY"/>
        </w:rPr>
        <w:t xml:space="preserve"> (Kaizen).</w:t>
      </w:r>
    </w:p>
    <w:p w14:paraId="2C385780" w14:textId="77777777" w:rsidR="00FC4109" w:rsidRPr="00FC4109" w:rsidRDefault="00FC4109" w:rsidP="00FC4109">
      <w:pPr>
        <w:numPr>
          <w:ilvl w:val="0"/>
          <w:numId w:val="1"/>
        </w:numPr>
        <w:bidi/>
        <w:rPr>
          <w:lang w:bidi="ar-SY"/>
        </w:rPr>
      </w:pPr>
      <w:r w:rsidRPr="00FC4109">
        <w:rPr>
          <w:rtl/>
        </w:rPr>
        <w:t>فهم مبدأ منع الأخطاء</w:t>
      </w:r>
      <w:r w:rsidRPr="00FC4109">
        <w:rPr>
          <w:lang w:bidi="ar-SY"/>
        </w:rPr>
        <w:t xml:space="preserve"> (Poka-Yoke) </w:t>
      </w:r>
      <w:r w:rsidRPr="00FC4109">
        <w:rPr>
          <w:rtl/>
        </w:rPr>
        <w:t>وكيفية المساهمة في تصميم حلول بسيطة وذكية</w:t>
      </w:r>
      <w:r w:rsidRPr="00FC4109">
        <w:rPr>
          <w:lang w:bidi="ar-SY"/>
        </w:rPr>
        <w:t>.</w:t>
      </w:r>
    </w:p>
    <w:p w14:paraId="08818E96" w14:textId="77777777" w:rsidR="00FC4109" w:rsidRPr="00FC4109" w:rsidRDefault="00FC4109" w:rsidP="00FC4109">
      <w:pPr>
        <w:numPr>
          <w:ilvl w:val="0"/>
          <w:numId w:val="1"/>
        </w:numPr>
        <w:bidi/>
        <w:rPr>
          <w:lang w:bidi="ar-SY"/>
        </w:rPr>
      </w:pPr>
      <w:r w:rsidRPr="00FC4109">
        <w:rPr>
          <w:rtl/>
        </w:rPr>
        <w:lastRenderedPageBreak/>
        <w:t>التعرف على مفهوم لوحات التحكم الإحصائية</w:t>
      </w:r>
      <w:r w:rsidRPr="00FC4109">
        <w:rPr>
          <w:lang w:bidi="ar-SY"/>
        </w:rPr>
        <w:t xml:space="preserve"> (Control Charts) </w:t>
      </w:r>
      <w:r w:rsidRPr="00FC4109">
        <w:rPr>
          <w:rtl/>
        </w:rPr>
        <w:t>وكيفية قراءة المؤشرات التحذيرية فيها</w:t>
      </w:r>
      <w:r w:rsidRPr="00FC4109">
        <w:rPr>
          <w:lang w:bidi="ar-SY"/>
        </w:rPr>
        <w:t>.</w:t>
      </w:r>
    </w:p>
    <w:p w14:paraId="6D47D619" w14:textId="77777777" w:rsidR="00FC4109" w:rsidRPr="00FC4109" w:rsidRDefault="00FC4109" w:rsidP="00FC4109">
      <w:pPr>
        <w:numPr>
          <w:ilvl w:val="0"/>
          <w:numId w:val="1"/>
        </w:numPr>
        <w:bidi/>
        <w:rPr>
          <w:lang w:bidi="ar-SY"/>
        </w:rPr>
      </w:pPr>
      <w:r w:rsidRPr="00FC4109">
        <w:rPr>
          <w:rtl/>
        </w:rPr>
        <w:t>القدرة على صياغة "خطة التحكم</w:t>
      </w:r>
      <w:r w:rsidRPr="00FC4109">
        <w:rPr>
          <w:lang w:bidi="ar-SY"/>
        </w:rPr>
        <w:t xml:space="preserve">" (Control Plan) </w:t>
      </w:r>
      <w:r w:rsidRPr="00FC4109">
        <w:rPr>
          <w:rtl/>
        </w:rPr>
        <w:t>البسيطة لضمان استمرار التحسين</w:t>
      </w:r>
      <w:r w:rsidRPr="00FC4109">
        <w:rPr>
          <w:lang w:bidi="ar-SY"/>
        </w:rPr>
        <w:t>.</w:t>
      </w:r>
    </w:p>
    <w:p w14:paraId="77ED7377" w14:textId="77777777" w:rsidR="00FC4109" w:rsidRPr="00FC4109" w:rsidRDefault="00FC4109" w:rsidP="00FC4109">
      <w:pPr>
        <w:numPr>
          <w:ilvl w:val="0"/>
          <w:numId w:val="1"/>
        </w:numPr>
        <w:bidi/>
        <w:rPr>
          <w:lang w:bidi="ar-SY"/>
        </w:rPr>
      </w:pPr>
      <w:r w:rsidRPr="00FC4109">
        <w:rPr>
          <w:rtl/>
        </w:rPr>
        <w:t>التأهيل الكامل لاجتياز اختبارات الحزام الأصفر الدولية المعتمدة والترقي الوظيفي كعضو فريق محترف</w:t>
      </w:r>
      <w:r w:rsidRPr="00FC4109">
        <w:rPr>
          <w:lang w:bidi="ar-SY"/>
        </w:rPr>
        <w:t>.</w:t>
      </w:r>
    </w:p>
    <w:p w14:paraId="6B739C21" w14:textId="77777777" w:rsidR="00FC4109" w:rsidRPr="00FC4109" w:rsidRDefault="00FC4109" w:rsidP="00FC4109">
      <w:pPr>
        <w:bidi/>
        <w:rPr>
          <w:lang w:bidi="ar-SY"/>
        </w:rPr>
      </w:pPr>
      <w:r w:rsidRPr="00FC4109">
        <w:rPr>
          <w:lang w:bidi="ar-SY"/>
        </w:rPr>
        <w:pict w14:anchorId="44C08CB2">
          <v:rect id="_x0000_i1063" style="width:0;height:1.5pt" o:hralign="center" o:hrstd="t" o:hr="t" fillcolor="#a0a0a0" stroked="f"/>
        </w:pict>
      </w:r>
    </w:p>
    <w:p w14:paraId="4D39A096" w14:textId="6325737A" w:rsidR="00FC4109" w:rsidRPr="00FC4109" w:rsidRDefault="00FC4109" w:rsidP="00FC4109">
      <w:pPr>
        <w:bidi/>
        <w:rPr>
          <w:b/>
          <w:bCs/>
          <w:lang w:bidi="ar-SY"/>
        </w:rPr>
      </w:pPr>
      <w:r w:rsidRPr="00FC4109">
        <w:rPr>
          <w:b/>
          <w:bCs/>
          <w:rtl/>
        </w:rPr>
        <w:t>الفئات المستهدفة</w:t>
      </w:r>
      <w:r w:rsidRPr="00FC4109">
        <w:rPr>
          <w:b/>
          <w:bCs/>
          <w:lang w:bidi="ar-SY"/>
        </w:rPr>
        <w:t xml:space="preserve"> </w:t>
      </w:r>
    </w:p>
    <w:p w14:paraId="36D28B69" w14:textId="77777777" w:rsidR="00FC4109" w:rsidRPr="00FC4109" w:rsidRDefault="00FC4109" w:rsidP="00FC4109">
      <w:pPr>
        <w:numPr>
          <w:ilvl w:val="0"/>
          <w:numId w:val="2"/>
        </w:numPr>
        <w:bidi/>
        <w:rPr>
          <w:lang w:bidi="ar-SY"/>
        </w:rPr>
      </w:pPr>
      <w:r w:rsidRPr="00FC4109">
        <w:rPr>
          <w:b/>
          <w:bCs/>
          <w:rtl/>
        </w:rPr>
        <w:t>المشرفون ورؤساء الأقسام الصغيرة</w:t>
      </w:r>
      <w:r w:rsidRPr="00FC4109">
        <w:rPr>
          <w:b/>
          <w:bCs/>
          <w:lang w:bidi="ar-SY"/>
        </w:rPr>
        <w:t>:</w:t>
      </w:r>
      <w:r w:rsidRPr="00FC4109">
        <w:rPr>
          <w:lang w:bidi="ar-SY"/>
        </w:rPr>
        <w:t xml:space="preserve"> </w:t>
      </w:r>
      <w:r w:rsidRPr="00FC4109">
        <w:rPr>
          <w:rtl/>
        </w:rPr>
        <w:t>الراغبون في تحسين أداء أقسامهم اليومي ومراقبة مؤشرات الأداء بناءً على أدوات علمية</w:t>
      </w:r>
      <w:r w:rsidRPr="00FC4109">
        <w:rPr>
          <w:lang w:bidi="ar-SY"/>
        </w:rPr>
        <w:t>.</w:t>
      </w:r>
    </w:p>
    <w:p w14:paraId="463B0AB8" w14:textId="77777777" w:rsidR="00FC4109" w:rsidRPr="00FC4109" w:rsidRDefault="00FC4109" w:rsidP="00FC4109">
      <w:pPr>
        <w:numPr>
          <w:ilvl w:val="0"/>
          <w:numId w:val="2"/>
        </w:numPr>
        <w:bidi/>
        <w:rPr>
          <w:lang w:bidi="ar-SY"/>
        </w:rPr>
      </w:pPr>
      <w:r w:rsidRPr="00FC4109">
        <w:rPr>
          <w:b/>
          <w:bCs/>
          <w:rtl/>
        </w:rPr>
        <w:t>أعضاء فرق العمل التشغيلية</w:t>
      </w:r>
      <w:r w:rsidRPr="00FC4109">
        <w:rPr>
          <w:b/>
          <w:bCs/>
          <w:lang w:bidi="ar-SY"/>
        </w:rPr>
        <w:t>:</w:t>
      </w:r>
      <w:r w:rsidRPr="00FC4109">
        <w:rPr>
          <w:lang w:bidi="ar-SY"/>
        </w:rPr>
        <w:t xml:space="preserve"> </w:t>
      </w:r>
      <w:r w:rsidRPr="00FC4109">
        <w:rPr>
          <w:rtl/>
        </w:rPr>
        <w:t>في مصانع الإنتاج، أو المستشفيات، أو البنوك، أو شركات سلاسل الإمداد الذين سيشاركون في مشاريع التحسين</w:t>
      </w:r>
      <w:r w:rsidRPr="00FC4109">
        <w:rPr>
          <w:lang w:bidi="ar-SY"/>
        </w:rPr>
        <w:t>.</w:t>
      </w:r>
    </w:p>
    <w:p w14:paraId="62170AEF" w14:textId="77777777" w:rsidR="00FC4109" w:rsidRPr="00FC4109" w:rsidRDefault="00FC4109" w:rsidP="00FC4109">
      <w:pPr>
        <w:numPr>
          <w:ilvl w:val="0"/>
          <w:numId w:val="2"/>
        </w:numPr>
        <w:bidi/>
        <w:rPr>
          <w:lang w:bidi="ar-SY"/>
        </w:rPr>
      </w:pPr>
      <w:r w:rsidRPr="00FC4109">
        <w:rPr>
          <w:b/>
          <w:bCs/>
          <w:rtl/>
        </w:rPr>
        <w:t>حديثو التخرج من المهندسين والإداريين</w:t>
      </w:r>
      <w:r w:rsidRPr="00FC4109">
        <w:rPr>
          <w:b/>
          <w:bCs/>
          <w:lang w:bidi="ar-SY"/>
        </w:rPr>
        <w:t>:</w:t>
      </w:r>
      <w:r w:rsidRPr="00FC4109">
        <w:rPr>
          <w:lang w:bidi="ar-SY"/>
        </w:rPr>
        <w:t xml:space="preserve"> </w:t>
      </w:r>
      <w:r w:rsidRPr="00FC4109">
        <w:rPr>
          <w:rtl/>
        </w:rPr>
        <w:t>الذين يرغبون في بناء سيرة ذاتية قوية تدل على امتلاكهم أدوات حل المشكلات العملية قبل الدخول في معترك الإحصاء الثقيل</w:t>
      </w:r>
      <w:r w:rsidRPr="00FC4109">
        <w:rPr>
          <w:lang w:bidi="ar-SY"/>
        </w:rPr>
        <w:t>.</w:t>
      </w:r>
    </w:p>
    <w:p w14:paraId="290B67B7" w14:textId="77777777" w:rsidR="00FC4109" w:rsidRPr="00FC4109" w:rsidRDefault="00FC4109" w:rsidP="00FC4109">
      <w:pPr>
        <w:numPr>
          <w:ilvl w:val="0"/>
          <w:numId w:val="2"/>
        </w:numPr>
        <w:bidi/>
        <w:rPr>
          <w:lang w:bidi="ar-SY"/>
        </w:rPr>
      </w:pPr>
      <w:r w:rsidRPr="00FC4109">
        <w:rPr>
          <w:b/>
          <w:bCs/>
          <w:rtl/>
        </w:rPr>
        <w:t>حملة الحزام الأبيض</w:t>
      </w:r>
      <w:r w:rsidRPr="00FC4109">
        <w:rPr>
          <w:b/>
          <w:bCs/>
          <w:lang w:bidi="ar-SY"/>
        </w:rPr>
        <w:t>:</w:t>
      </w:r>
      <w:r w:rsidRPr="00FC4109">
        <w:rPr>
          <w:lang w:bidi="ar-SY"/>
        </w:rPr>
        <w:t xml:space="preserve"> </w:t>
      </w:r>
      <w:r w:rsidRPr="00FC4109">
        <w:rPr>
          <w:rtl/>
        </w:rPr>
        <w:t>الراغبون في تطوير مهاراتهم والانتقال خطوة للأمام نحو التطبيق الفعلي للأدوات</w:t>
      </w:r>
      <w:r w:rsidRPr="00FC4109">
        <w:rPr>
          <w:lang w:bidi="ar-SY"/>
        </w:rPr>
        <w:t>.</w:t>
      </w:r>
    </w:p>
    <w:p w14:paraId="359698BE" w14:textId="77777777" w:rsidR="00FC4109" w:rsidRPr="00FC4109" w:rsidRDefault="00FC4109" w:rsidP="00FC4109">
      <w:pPr>
        <w:bidi/>
        <w:rPr>
          <w:lang w:bidi="ar-SY"/>
        </w:rPr>
      </w:pPr>
      <w:r w:rsidRPr="00FC4109">
        <w:rPr>
          <w:lang w:bidi="ar-SY"/>
        </w:rPr>
        <w:pict w14:anchorId="29E24F79">
          <v:rect id="_x0000_i1064" style="width:0;height:1.5pt" o:hralign="center" o:hrstd="t" o:hr="t" fillcolor="#a0a0a0" stroked="f"/>
        </w:pict>
      </w:r>
    </w:p>
    <w:p w14:paraId="6D6E92E1" w14:textId="62601D2C" w:rsidR="00FC4109" w:rsidRPr="00FC4109" w:rsidRDefault="00FC4109" w:rsidP="00FC4109">
      <w:pPr>
        <w:bidi/>
        <w:rPr>
          <w:b/>
          <w:bCs/>
          <w:lang w:bidi="ar-SY"/>
        </w:rPr>
      </w:pPr>
      <w:r w:rsidRPr="00FC4109">
        <w:rPr>
          <w:b/>
          <w:bCs/>
          <w:rtl/>
        </w:rPr>
        <w:t>منهجية التدريب</w:t>
      </w:r>
      <w:r w:rsidRPr="00FC4109">
        <w:rPr>
          <w:b/>
          <w:bCs/>
          <w:lang w:bidi="ar-SY"/>
        </w:rPr>
        <w:t xml:space="preserve"> </w:t>
      </w:r>
    </w:p>
    <w:p w14:paraId="6175FFC4" w14:textId="77777777" w:rsidR="00FC4109" w:rsidRPr="00FC4109" w:rsidRDefault="00FC4109" w:rsidP="00FC4109">
      <w:pPr>
        <w:numPr>
          <w:ilvl w:val="0"/>
          <w:numId w:val="3"/>
        </w:numPr>
        <w:bidi/>
        <w:rPr>
          <w:lang w:bidi="ar-SY"/>
        </w:rPr>
      </w:pPr>
      <w:r w:rsidRPr="00FC4109">
        <w:rPr>
          <w:b/>
          <w:bCs/>
          <w:rtl/>
        </w:rPr>
        <w:t>الابتعاد عن الرياضيات المعقدة</w:t>
      </w:r>
      <w:r w:rsidRPr="00FC4109">
        <w:rPr>
          <w:b/>
          <w:bCs/>
          <w:lang w:bidi="ar-SY"/>
        </w:rPr>
        <w:t>:</w:t>
      </w:r>
      <w:r w:rsidRPr="00FC4109">
        <w:rPr>
          <w:lang w:bidi="ar-SY"/>
        </w:rPr>
        <w:t xml:space="preserve"> </w:t>
      </w:r>
      <w:r w:rsidRPr="00FC4109">
        <w:rPr>
          <w:rtl/>
        </w:rPr>
        <w:t>يتم شرح المفاهيم بطرق بصرية؛ على سبيل المثال، بدلاً من حساب المعادلات إحصائياً، يتم تعليم الطالب كيف يقرأ الرسوم البيانية الجاهزة الناتجة عن برامج مثل</w:t>
      </w:r>
      <w:r w:rsidRPr="00FC4109">
        <w:rPr>
          <w:lang w:bidi="ar-SY"/>
        </w:rPr>
        <w:t xml:space="preserve"> Excel </w:t>
      </w:r>
      <w:r w:rsidRPr="00FC4109">
        <w:rPr>
          <w:rtl/>
        </w:rPr>
        <w:t>أو</w:t>
      </w:r>
      <w:r w:rsidRPr="00FC4109">
        <w:rPr>
          <w:lang w:bidi="ar-SY"/>
        </w:rPr>
        <w:t xml:space="preserve"> Minitab </w:t>
      </w:r>
      <w:r w:rsidRPr="00FC4109">
        <w:rPr>
          <w:rtl/>
        </w:rPr>
        <w:t>ويفهم دلالتها</w:t>
      </w:r>
      <w:r w:rsidRPr="00FC4109">
        <w:rPr>
          <w:lang w:bidi="ar-SY"/>
        </w:rPr>
        <w:t>.</w:t>
      </w:r>
    </w:p>
    <w:p w14:paraId="06E1FF7D" w14:textId="77777777" w:rsidR="00FC4109" w:rsidRPr="00FC4109" w:rsidRDefault="00FC4109" w:rsidP="00FC4109">
      <w:pPr>
        <w:numPr>
          <w:ilvl w:val="0"/>
          <w:numId w:val="3"/>
        </w:numPr>
        <w:bidi/>
        <w:rPr>
          <w:lang w:bidi="ar-SY"/>
        </w:rPr>
      </w:pPr>
      <w:r w:rsidRPr="00FC4109">
        <w:rPr>
          <w:b/>
          <w:bCs/>
          <w:rtl/>
        </w:rPr>
        <w:t>التركيز على أدوات التنفيذ الفوري</w:t>
      </w:r>
      <w:r w:rsidRPr="00FC4109">
        <w:rPr>
          <w:b/>
          <w:bCs/>
          <w:lang w:bidi="ar-SY"/>
        </w:rPr>
        <w:t>:</w:t>
      </w:r>
      <w:r w:rsidRPr="00FC4109">
        <w:rPr>
          <w:lang w:bidi="ar-SY"/>
        </w:rPr>
        <w:t xml:space="preserve"> </w:t>
      </w:r>
      <w:r w:rsidRPr="00FC4109">
        <w:rPr>
          <w:rtl/>
        </w:rPr>
        <w:t>التركيز الأكبر يكون على أدوات يمكن للمتدرب تطبيقها في عمله من اليوم التالي</w:t>
      </w:r>
      <w:r w:rsidRPr="00FC4109">
        <w:rPr>
          <w:lang w:bidi="ar-SY"/>
        </w:rPr>
        <w:t xml:space="preserve"> (</w:t>
      </w:r>
      <w:r w:rsidRPr="00FC4109">
        <w:rPr>
          <w:rtl/>
        </w:rPr>
        <w:t>مثل باريتو، 5</w:t>
      </w:r>
      <w:r w:rsidRPr="00FC4109">
        <w:rPr>
          <w:lang w:bidi="ar-SY"/>
        </w:rPr>
        <w:t>S</w:t>
      </w:r>
      <w:r w:rsidRPr="00FC4109">
        <w:rPr>
          <w:rtl/>
        </w:rPr>
        <w:t xml:space="preserve">، عظم السمكة، </w:t>
      </w:r>
      <w:r w:rsidRPr="00FC4109">
        <w:rPr>
          <w:lang w:bidi="ar-SY"/>
        </w:rPr>
        <w:t>SIPOC).</w:t>
      </w:r>
    </w:p>
    <w:p w14:paraId="27130680" w14:textId="06E2DBE3" w:rsidR="00FC4109" w:rsidRPr="00FC4109" w:rsidRDefault="00FC4109" w:rsidP="00FC4109">
      <w:pPr>
        <w:numPr>
          <w:ilvl w:val="0"/>
          <w:numId w:val="3"/>
        </w:numPr>
        <w:bidi/>
        <w:rPr>
          <w:lang w:bidi="ar-SY"/>
        </w:rPr>
      </w:pPr>
      <w:r w:rsidRPr="00FC4109">
        <w:rPr>
          <w:b/>
          <w:bCs/>
          <w:rtl/>
        </w:rPr>
        <w:t>الهندسة العكسية للمحتوى</w:t>
      </w:r>
      <w:r w:rsidRPr="00FC4109">
        <w:rPr>
          <w:b/>
          <w:bCs/>
          <w:lang w:bidi="ar-SY"/>
        </w:rPr>
        <w:t xml:space="preserve"> (Content Reusability):</w:t>
      </w:r>
      <w:r w:rsidRPr="00FC4109">
        <w:rPr>
          <w:lang w:bidi="ar-SY"/>
        </w:rPr>
        <w:t xml:space="preserve"> </w:t>
      </w:r>
      <w:r w:rsidRPr="00FC4109">
        <w:rPr>
          <w:rtl/>
        </w:rPr>
        <w:t>هذا الكورس يمثل حرفياً (المرحلة المفاهيمية والتطبيقية الأولى من كورس الحزام الأخضر ولكن تم تجريدها من الإحصاء المتقدم)، مما</w:t>
      </w:r>
      <w:r>
        <w:t xml:space="preserve"> </w:t>
      </w:r>
      <w:r w:rsidRPr="00FC4109">
        <w:rPr>
          <w:rtl/>
        </w:rPr>
        <w:t>يتيح للطالب الانتقال بسلاسة للحزام الأخضر لاحقاً</w:t>
      </w:r>
      <w:r w:rsidRPr="00FC4109">
        <w:rPr>
          <w:lang w:bidi="ar-SY"/>
        </w:rPr>
        <w:t>.</w:t>
      </w:r>
    </w:p>
    <w:p w14:paraId="1FED16CC" w14:textId="77777777" w:rsidR="00FC4109" w:rsidRPr="00FC4109" w:rsidRDefault="00FC4109" w:rsidP="00FC4109">
      <w:pPr>
        <w:bidi/>
        <w:rPr>
          <w:lang w:bidi="ar-SY"/>
        </w:rPr>
      </w:pPr>
      <w:r w:rsidRPr="00FC4109">
        <w:rPr>
          <w:lang w:bidi="ar-SY"/>
        </w:rPr>
        <w:pict w14:anchorId="6A0FA162">
          <v:rect id="_x0000_i1065" style="width:0;height:1.5pt" o:hralign="center" o:hrstd="t" o:hr="t" fillcolor="#a0a0a0" stroked="f"/>
        </w:pict>
      </w:r>
    </w:p>
    <w:p w14:paraId="2A81B1B3" w14:textId="77777777" w:rsidR="00FC4109" w:rsidRDefault="00FC4109" w:rsidP="00FC4109">
      <w:pPr>
        <w:bidi/>
        <w:rPr>
          <w:rFonts w:ascii="Segoe UI Emoji" w:hAnsi="Segoe UI Emoji" w:cs="Segoe UI Emoji"/>
          <w:b/>
          <w:bCs/>
          <w:lang w:bidi="ar-SY"/>
        </w:rPr>
      </w:pPr>
    </w:p>
    <w:p w14:paraId="0967396C" w14:textId="77777777" w:rsidR="00FC4109" w:rsidRDefault="00FC4109" w:rsidP="00FC4109">
      <w:pPr>
        <w:bidi/>
        <w:rPr>
          <w:rFonts w:ascii="Segoe UI Emoji" w:hAnsi="Segoe UI Emoji" w:cs="Segoe UI Emoji"/>
          <w:b/>
          <w:bCs/>
          <w:lang w:bidi="ar-SY"/>
        </w:rPr>
      </w:pPr>
    </w:p>
    <w:p w14:paraId="5A9566D5" w14:textId="77777777" w:rsidR="00FC4109" w:rsidRDefault="00FC4109" w:rsidP="00FC4109">
      <w:pPr>
        <w:bidi/>
        <w:rPr>
          <w:rFonts w:ascii="Segoe UI Emoji" w:hAnsi="Segoe UI Emoji" w:cs="Segoe UI Emoji"/>
          <w:b/>
          <w:bCs/>
          <w:lang w:bidi="ar-SY"/>
        </w:rPr>
      </w:pPr>
    </w:p>
    <w:p w14:paraId="28DDD2BA" w14:textId="77777777" w:rsidR="00FC4109" w:rsidRDefault="00FC4109" w:rsidP="00FC4109">
      <w:pPr>
        <w:bidi/>
        <w:rPr>
          <w:rFonts w:ascii="Segoe UI Emoji" w:hAnsi="Segoe UI Emoji" w:cs="Segoe UI Emoji"/>
          <w:b/>
          <w:bCs/>
          <w:lang w:bidi="ar-SY"/>
        </w:rPr>
      </w:pPr>
    </w:p>
    <w:p w14:paraId="0BC58E01" w14:textId="77777777" w:rsidR="00FC4109" w:rsidRDefault="00FC4109" w:rsidP="00FC4109">
      <w:pPr>
        <w:bidi/>
        <w:rPr>
          <w:rFonts w:ascii="Segoe UI Emoji" w:hAnsi="Segoe UI Emoji" w:cs="Segoe UI Emoji"/>
          <w:b/>
          <w:bCs/>
          <w:lang w:bidi="ar-SY"/>
        </w:rPr>
      </w:pPr>
    </w:p>
    <w:p w14:paraId="65904FB9" w14:textId="60E9FE16" w:rsidR="00FC4109" w:rsidRPr="00FC4109" w:rsidRDefault="00FC4109" w:rsidP="00FC4109">
      <w:pPr>
        <w:bidi/>
        <w:rPr>
          <w:b/>
          <w:bCs/>
          <w:lang w:bidi="ar-SY"/>
        </w:rPr>
      </w:pPr>
      <w:r w:rsidRPr="00FC4109">
        <w:rPr>
          <w:b/>
          <w:bCs/>
          <w:rtl/>
        </w:rPr>
        <w:lastRenderedPageBreak/>
        <w:t>محتوى البرنامج التدريبي</w:t>
      </w:r>
      <w:r w:rsidRPr="00FC4109">
        <w:rPr>
          <w:b/>
          <w:bCs/>
          <w:lang w:bidi="ar-SY"/>
        </w:rPr>
        <w:t xml:space="preserve"> (Course Modules)</w:t>
      </w:r>
    </w:p>
    <w:p w14:paraId="6C4F4E36" w14:textId="5ECA1641" w:rsidR="00FC4109" w:rsidRPr="00FC4109" w:rsidRDefault="00FC4109" w:rsidP="00FC4109">
      <w:pPr>
        <w:bidi/>
        <w:rPr>
          <w:b/>
          <w:bCs/>
          <w:lang w:bidi="ar-SY"/>
        </w:rPr>
      </w:pPr>
      <w:r w:rsidRPr="00FC4109">
        <w:rPr>
          <w:b/>
          <w:bCs/>
          <w:lang w:bidi="ar-SY"/>
        </w:rPr>
        <w:t>M1</w:t>
      </w:r>
      <w:r w:rsidRPr="00FC4109">
        <w:rPr>
          <w:b/>
          <w:bCs/>
          <w:rtl/>
        </w:rPr>
        <w:t>مرحلة التأسيس والتحديد</w:t>
      </w:r>
      <w:r w:rsidRPr="00FC4109">
        <w:rPr>
          <w:b/>
          <w:bCs/>
          <w:lang w:bidi="ar-SY"/>
        </w:rPr>
        <w:t xml:space="preserve"> (Define Tools for Yellow Belts)</w:t>
      </w:r>
    </w:p>
    <w:p w14:paraId="39785DEF" w14:textId="77777777" w:rsidR="00FC4109" w:rsidRPr="00FC4109" w:rsidRDefault="00FC4109" w:rsidP="00FC4109">
      <w:pPr>
        <w:numPr>
          <w:ilvl w:val="0"/>
          <w:numId w:val="4"/>
        </w:numPr>
        <w:bidi/>
        <w:rPr>
          <w:lang w:bidi="ar-SY"/>
        </w:rPr>
      </w:pPr>
      <w:r w:rsidRPr="00FC4109">
        <w:rPr>
          <w:b/>
          <w:bCs/>
          <w:rtl/>
        </w:rPr>
        <w:t>المحتوى الفرعي</w:t>
      </w:r>
      <w:r w:rsidRPr="00FC4109">
        <w:rPr>
          <w:b/>
          <w:bCs/>
          <w:lang w:bidi="ar-SY"/>
        </w:rPr>
        <w:t>:</w:t>
      </w:r>
    </w:p>
    <w:p w14:paraId="59B87E74" w14:textId="77777777" w:rsidR="00FC4109" w:rsidRPr="00FC4109" w:rsidRDefault="00FC4109" w:rsidP="00FC4109">
      <w:pPr>
        <w:numPr>
          <w:ilvl w:val="1"/>
          <w:numId w:val="4"/>
        </w:numPr>
        <w:bidi/>
        <w:rPr>
          <w:lang w:bidi="ar-SY"/>
        </w:rPr>
      </w:pPr>
      <w:r w:rsidRPr="00FC4109">
        <w:rPr>
          <w:rtl/>
        </w:rPr>
        <w:t>مراجعة سريعة لأحزمة ستة سيجما الرشيقة وفلسفتها التشغيلية</w:t>
      </w:r>
      <w:r w:rsidRPr="00FC4109">
        <w:rPr>
          <w:lang w:bidi="ar-SY"/>
        </w:rPr>
        <w:t>.</w:t>
      </w:r>
    </w:p>
    <w:p w14:paraId="15D7FFCF" w14:textId="77777777" w:rsidR="00FC4109" w:rsidRPr="00FC4109" w:rsidRDefault="00FC4109" w:rsidP="00FC4109">
      <w:pPr>
        <w:numPr>
          <w:ilvl w:val="1"/>
          <w:numId w:val="4"/>
        </w:numPr>
        <w:bidi/>
        <w:rPr>
          <w:lang w:bidi="ar-SY"/>
        </w:rPr>
      </w:pPr>
      <w:r w:rsidRPr="00FC4109">
        <w:rPr>
          <w:rtl/>
        </w:rPr>
        <w:t>عناصر ميثاق المشروع</w:t>
      </w:r>
      <w:r w:rsidRPr="00FC4109">
        <w:rPr>
          <w:lang w:bidi="ar-SY"/>
        </w:rPr>
        <w:t xml:space="preserve"> (Project Charter) </w:t>
      </w:r>
      <w:r w:rsidRPr="00FC4109">
        <w:rPr>
          <w:rtl/>
        </w:rPr>
        <w:t>وكيفية قراءته والالتزام بنطاقه</w:t>
      </w:r>
      <w:r w:rsidRPr="00FC4109">
        <w:rPr>
          <w:lang w:bidi="ar-SY"/>
        </w:rPr>
        <w:t>.</w:t>
      </w:r>
    </w:p>
    <w:p w14:paraId="1A7D6F9C" w14:textId="77777777" w:rsidR="00FC4109" w:rsidRPr="00FC4109" w:rsidRDefault="00FC4109" w:rsidP="00FC4109">
      <w:pPr>
        <w:numPr>
          <w:ilvl w:val="1"/>
          <w:numId w:val="4"/>
        </w:numPr>
        <w:bidi/>
        <w:rPr>
          <w:lang w:bidi="ar-SY"/>
        </w:rPr>
      </w:pPr>
      <w:r w:rsidRPr="00FC4109">
        <w:rPr>
          <w:rtl/>
        </w:rPr>
        <w:t>أدوات تحديد متطلبات العميل وتحويلها لصفات جودة</w:t>
      </w:r>
      <w:r w:rsidRPr="00FC4109">
        <w:rPr>
          <w:lang w:bidi="ar-SY"/>
        </w:rPr>
        <w:t xml:space="preserve"> (CTQs).</w:t>
      </w:r>
    </w:p>
    <w:p w14:paraId="592F6B1E" w14:textId="77777777" w:rsidR="00FC4109" w:rsidRPr="00FC4109" w:rsidRDefault="00FC4109" w:rsidP="00FC4109">
      <w:pPr>
        <w:numPr>
          <w:ilvl w:val="1"/>
          <w:numId w:val="4"/>
        </w:numPr>
        <w:bidi/>
        <w:rPr>
          <w:lang w:bidi="ar-SY"/>
        </w:rPr>
      </w:pPr>
      <w:r w:rsidRPr="00FC4109">
        <w:rPr>
          <w:rtl/>
        </w:rPr>
        <w:t>رسم وتطبيق مخطط الموردين والمدخلات والعمليات والمخرجات والعملاء</w:t>
      </w:r>
      <w:r w:rsidRPr="00FC4109">
        <w:rPr>
          <w:lang w:bidi="ar-SY"/>
        </w:rPr>
        <w:t xml:space="preserve"> (SIPOC).</w:t>
      </w:r>
    </w:p>
    <w:p w14:paraId="0B2D47A0" w14:textId="3856E67B" w:rsidR="00FC4109" w:rsidRPr="00FC4109" w:rsidRDefault="00FC4109" w:rsidP="00FC4109">
      <w:pPr>
        <w:bidi/>
        <w:rPr>
          <w:b/>
          <w:bCs/>
          <w:lang w:bidi="ar-SY"/>
        </w:rPr>
      </w:pPr>
      <w:r w:rsidRPr="00FC4109">
        <w:rPr>
          <w:b/>
          <w:bCs/>
          <w:lang w:bidi="ar-SY"/>
        </w:rPr>
        <w:t>M2</w:t>
      </w:r>
      <w:r w:rsidRPr="00FC4109">
        <w:rPr>
          <w:b/>
          <w:bCs/>
          <w:rtl/>
        </w:rPr>
        <w:t>مرحلة القياس وجمع البيانات</w:t>
      </w:r>
      <w:r w:rsidRPr="00FC4109">
        <w:rPr>
          <w:b/>
          <w:bCs/>
          <w:lang w:bidi="ar-SY"/>
        </w:rPr>
        <w:t xml:space="preserve"> (Measure Tools for Yellow Belts)</w:t>
      </w:r>
    </w:p>
    <w:p w14:paraId="632183EA" w14:textId="77777777" w:rsidR="00FC4109" w:rsidRPr="00FC4109" w:rsidRDefault="00FC4109" w:rsidP="00FC4109">
      <w:pPr>
        <w:numPr>
          <w:ilvl w:val="0"/>
          <w:numId w:val="5"/>
        </w:numPr>
        <w:bidi/>
        <w:rPr>
          <w:lang w:bidi="ar-SY"/>
        </w:rPr>
      </w:pPr>
      <w:r w:rsidRPr="00FC4109">
        <w:rPr>
          <w:b/>
          <w:bCs/>
          <w:rtl/>
        </w:rPr>
        <w:t>المحتوى الفرعي</w:t>
      </w:r>
      <w:r w:rsidRPr="00FC4109">
        <w:rPr>
          <w:b/>
          <w:bCs/>
          <w:lang w:bidi="ar-SY"/>
        </w:rPr>
        <w:t>:</w:t>
      </w:r>
    </w:p>
    <w:p w14:paraId="17CE8A17" w14:textId="77777777" w:rsidR="00FC4109" w:rsidRPr="00FC4109" w:rsidRDefault="00FC4109" w:rsidP="00FC4109">
      <w:pPr>
        <w:numPr>
          <w:ilvl w:val="1"/>
          <w:numId w:val="5"/>
        </w:numPr>
        <w:bidi/>
        <w:rPr>
          <w:lang w:bidi="ar-SY"/>
        </w:rPr>
      </w:pPr>
      <w:r w:rsidRPr="00FC4109">
        <w:rPr>
          <w:rtl/>
        </w:rPr>
        <w:t>كيفية رسم خرائط العمليات التفصيلية</w:t>
      </w:r>
      <w:r w:rsidRPr="00FC4109">
        <w:rPr>
          <w:lang w:bidi="ar-SY"/>
        </w:rPr>
        <w:t xml:space="preserve"> (Process Mapping) </w:t>
      </w:r>
      <w:r w:rsidRPr="00FC4109">
        <w:rPr>
          <w:rtl/>
        </w:rPr>
        <w:t>لكشف التكرار والتعقيد</w:t>
      </w:r>
      <w:r w:rsidRPr="00FC4109">
        <w:rPr>
          <w:lang w:bidi="ar-SY"/>
        </w:rPr>
        <w:t>.</w:t>
      </w:r>
    </w:p>
    <w:p w14:paraId="69946547" w14:textId="77777777" w:rsidR="00FC4109" w:rsidRPr="00FC4109" w:rsidRDefault="00FC4109" w:rsidP="00FC4109">
      <w:pPr>
        <w:numPr>
          <w:ilvl w:val="1"/>
          <w:numId w:val="5"/>
        </w:numPr>
        <w:bidi/>
        <w:rPr>
          <w:lang w:bidi="ar-SY"/>
        </w:rPr>
      </w:pPr>
      <w:r w:rsidRPr="00FC4109">
        <w:rPr>
          <w:rtl/>
        </w:rPr>
        <w:t>تصميم قوائم التحقق</w:t>
      </w:r>
      <w:r w:rsidRPr="00FC4109">
        <w:rPr>
          <w:lang w:bidi="ar-SY"/>
        </w:rPr>
        <w:t xml:space="preserve"> (Check Sheets) </w:t>
      </w:r>
      <w:r w:rsidRPr="00FC4109">
        <w:rPr>
          <w:rtl/>
        </w:rPr>
        <w:t>لجمع البيانات من أرض الواقع</w:t>
      </w:r>
      <w:r w:rsidRPr="00FC4109">
        <w:rPr>
          <w:lang w:bidi="ar-SY"/>
        </w:rPr>
        <w:t>.</w:t>
      </w:r>
    </w:p>
    <w:p w14:paraId="7CFE3539" w14:textId="77777777" w:rsidR="00FC4109" w:rsidRPr="00FC4109" w:rsidRDefault="00FC4109" w:rsidP="00FC4109">
      <w:pPr>
        <w:numPr>
          <w:ilvl w:val="1"/>
          <w:numId w:val="5"/>
        </w:numPr>
        <w:bidi/>
        <w:rPr>
          <w:lang w:bidi="ar-SY"/>
        </w:rPr>
      </w:pPr>
      <w:r w:rsidRPr="00FC4109">
        <w:rPr>
          <w:rtl/>
        </w:rPr>
        <w:t>مقدمة مبسطة في فهم أنواع البيانات وأساليب أخذ العينات الأساسية</w:t>
      </w:r>
      <w:r w:rsidRPr="00FC4109">
        <w:rPr>
          <w:lang w:bidi="ar-SY"/>
        </w:rPr>
        <w:t>.</w:t>
      </w:r>
    </w:p>
    <w:p w14:paraId="3F4CC325" w14:textId="77777777" w:rsidR="00FC4109" w:rsidRPr="00FC4109" w:rsidRDefault="00FC4109" w:rsidP="00FC4109">
      <w:pPr>
        <w:numPr>
          <w:ilvl w:val="1"/>
          <w:numId w:val="5"/>
        </w:numPr>
        <w:bidi/>
        <w:rPr>
          <w:lang w:bidi="ar-SY"/>
        </w:rPr>
      </w:pPr>
      <w:r w:rsidRPr="00FC4109">
        <w:rPr>
          <w:rtl/>
        </w:rPr>
        <w:t>فهم وقراءة مخطط باريتو</w:t>
      </w:r>
      <w:r w:rsidRPr="00FC4109">
        <w:rPr>
          <w:lang w:bidi="ar-SY"/>
        </w:rPr>
        <w:t xml:space="preserve"> (Pareto Chart) </w:t>
      </w:r>
      <w:r w:rsidRPr="00FC4109">
        <w:rPr>
          <w:rtl/>
        </w:rPr>
        <w:t>لتطبيق قاعدة 80/20 وتحديد المشاكل الكبرى</w:t>
      </w:r>
      <w:r w:rsidRPr="00FC4109">
        <w:rPr>
          <w:lang w:bidi="ar-SY"/>
        </w:rPr>
        <w:t>.</w:t>
      </w:r>
    </w:p>
    <w:p w14:paraId="7EE72A98" w14:textId="15B5A132" w:rsidR="00FC4109" w:rsidRPr="00FC4109" w:rsidRDefault="00FC4109" w:rsidP="00FC4109">
      <w:pPr>
        <w:bidi/>
        <w:rPr>
          <w:b/>
          <w:bCs/>
          <w:lang w:bidi="ar-SY"/>
        </w:rPr>
      </w:pPr>
      <w:r w:rsidRPr="00FC4109">
        <w:rPr>
          <w:b/>
          <w:bCs/>
          <w:lang w:bidi="ar-SY"/>
        </w:rPr>
        <w:t xml:space="preserve">M3 </w:t>
      </w:r>
      <w:r w:rsidRPr="00FC4109">
        <w:rPr>
          <w:b/>
          <w:bCs/>
          <w:rtl/>
        </w:rPr>
        <w:t>مرحلة التحليل واكتشاف الأسباب</w:t>
      </w:r>
      <w:r w:rsidRPr="00FC4109">
        <w:rPr>
          <w:b/>
          <w:bCs/>
          <w:lang w:bidi="ar-SY"/>
        </w:rPr>
        <w:t xml:space="preserve"> (Analyze Tools for Yellow Belts)</w:t>
      </w:r>
    </w:p>
    <w:p w14:paraId="055A065A" w14:textId="77777777" w:rsidR="00FC4109" w:rsidRPr="00FC4109" w:rsidRDefault="00FC4109" w:rsidP="00FC4109">
      <w:pPr>
        <w:numPr>
          <w:ilvl w:val="0"/>
          <w:numId w:val="6"/>
        </w:numPr>
        <w:bidi/>
        <w:rPr>
          <w:lang w:bidi="ar-SY"/>
        </w:rPr>
      </w:pPr>
      <w:r w:rsidRPr="00FC4109">
        <w:rPr>
          <w:b/>
          <w:bCs/>
          <w:rtl/>
        </w:rPr>
        <w:t>المحتوى الفرعي</w:t>
      </w:r>
      <w:r w:rsidRPr="00FC4109">
        <w:rPr>
          <w:b/>
          <w:bCs/>
          <w:lang w:bidi="ar-SY"/>
        </w:rPr>
        <w:t>:</w:t>
      </w:r>
    </w:p>
    <w:p w14:paraId="69B26B5B" w14:textId="77777777" w:rsidR="00FC4109" w:rsidRPr="00FC4109" w:rsidRDefault="00FC4109" w:rsidP="00FC4109">
      <w:pPr>
        <w:numPr>
          <w:ilvl w:val="1"/>
          <w:numId w:val="6"/>
        </w:numPr>
        <w:bidi/>
        <w:rPr>
          <w:lang w:bidi="ar-SY"/>
        </w:rPr>
      </w:pPr>
      <w:r w:rsidRPr="00FC4109">
        <w:rPr>
          <w:rtl/>
        </w:rPr>
        <w:t>منهجية العصف الذهني المنظم لتوليد الأفكار</w:t>
      </w:r>
      <w:r w:rsidRPr="00FC4109">
        <w:rPr>
          <w:lang w:bidi="ar-SY"/>
        </w:rPr>
        <w:t>.</w:t>
      </w:r>
    </w:p>
    <w:p w14:paraId="7CCD78E4" w14:textId="77777777" w:rsidR="00FC4109" w:rsidRPr="00FC4109" w:rsidRDefault="00FC4109" w:rsidP="00FC4109">
      <w:pPr>
        <w:numPr>
          <w:ilvl w:val="1"/>
          <w:numId w:val="6"/>
        </w:numPr>
        <w:bidi/>
        <w:rPr>
          <w:lang w:bidi="ar-SY"/>
        </w:rPr>
      </w:pPr>
      <w:r w:rsidRPr="00FC4109">
        <w:rPr>
          <w:rtl/>
        </w:rPr>
        <w:t>تطبيق مخطط عظم السمكة</w:t>
      </w:r>
      <w:r w:rsidRPr="00FC4109">
        <w:rPr>
          <w:lang w:bidi="ar-SY"/>
        </w:rPr>
        <w:t xml:space="preserve"> (Ishikawa Diagram) </w:t>
      </w:r>
      <w:r w:rsidRPr="00FC4109">
        <w:rPr>
          <w:rtl/>
        </w:rPr>
        <w:t>لتصنيف مسببات المشاكل</w:t>
      </w:r>
      <w:r w:rsidRPr="00FC4109">
        <w:rPr>
          <w:lang w:bidi="ar-SY"/>
        </w:rPr>
        <w:t>.</w:t>
      </w:r>
    </w:p>
    <w:p w14:paraId="71A3C62D" w14:textId="77777777" w:rsidR="00FC4109" w:rsidRPr="00FC4109" w:rsidRDefault="00FC4109" w:rsidP="00FC4109">
      <w:pPr>
        <w:numPr>
          <w:ilvl w:val="1"/>
          <w:numId w:val="6"/>
        </w:numPr>
        <w:bidi/>
        <w:rPr>
          <w:lang w:bidi="ar-SY"/>
        </w:rPr>
      </w:pPr>
      <w:r w:rsidRPr="00FC4109">
        <w:rPr>
          <w:rtl/>
        </w:rPr>
        <w:t>استخدام أداة الأسئلة الخمسة</w:t>
      </w:r>
      <w:r w:rsidRPr="00FC4109">
        <w:rPr>
          <w:lang w:bidi="ar-SY"/>
        </w:rPr>
        <w:t xml:space="preserve"> (5 Whys) </w:t>
      </w:r>
      <w:r w:rsidRPr="00FC4109">
        <w:rPr>
          <w:rtl/>
        </w:rPr>
        <w:t>للوصول إلى الجذر الحقيقي للمشكلة</w:t>
      </w:r>
      <w:r w:rsidRPr="00FC4109">
        <w:rPr>
          <w:lang w:bidi="ar-SY"/>
        </w:rPr>
        <w:t>.</w:t>
      </w:r>
    </w:p>
    <w:p w14:paraId="32F69639" w14:textId="77777777" w:rsidR="00FC4109" w:rsidRPr="00FC4109" w:rsidRDefault="00FC4109" w:rsidP="00FC4109">
      <w:pPr>
        <w:numPr>
          <w:ilvl w:val="1"/>
          <w:numId w:val="6"/>
        </w:numPr>
        <w:bidi/>
        <w:rPr>
          <w:lang w:bidi="ar-SY"/>
        </w:rPr>
      </w:pPr>
      <w:r w:rsidRPr="00FC4109">
        <w:rPr>
          <w:rtl/>
        </w:rPr>
        <w:t>قراءة وتفسير المخططات البيانية الأساسية</w:t>
      </w:r>
      <w:r w:rsidRPr="00FC4109">
        <w:rPr>
          <w:lang w:bidi="ar-SY"/>
        </w:rPr>
        <w:t xml:space="preserve"> (</w:t>
      </w:r>
      <w:r w:rsidRPr="00FC4109">
        <w:rPr>
          <w:rtl/>
        </w:rPr>
        <w:t>المخطط التكراري</w:t>
      </w:r>
      <w:r w:rsidRPr="00FC4109">
        <w:rPr>
          <w:lang w:bidi="ar-SY"/>
        </w:rPr>
        <w:t xml:space="preserve"> Histogram</w:t>
      </w:r>
      <w:r w:rsidRPr="00FC4109">
        <w:rPr>
          <w:rtl/>
        </w:rPr>
        <w:t>، ومخطط التشتت</w:t>
      </w:r>
      <w:r w:rsidRPr="00FC4109">
        <w:rPr>
          <w:lang w:bidi="ar-SY"/>
        </w:rPr>
        <w:t xml:space="preserve"> Scatter Plot).</w:t>
      </w:r>
    </w:p>
    <w:p w14:paraId="38EDD582" w14:textId="32E91EDF" w:rsidR="00FC4109" w:rsidRPr="00FC4109" w:rsidRDefault="00FC4109" w:rsidP="00FC4109">
      <w:pPr>
        <w:bidi/>
        <w:rPr>
          <w:b/>
          <w:bCs/>
          <w:lang w:bidi="ar-SY"/>
        </w:rPr>
      </w:pPr>
      <w:r w:rsidRPr="00FC4109">
        <w:rPr>
          <w:b/>
          <w:bCs/>
          <w:lang w:bidi="ar-SY"/>
        </w:rPr>
        <w:t xml:space="preserve">M4 </w:t>
      </w:r>
      <w:r w:rsidRPr="00FC4109">
        <w:rPr>
          <w:b/>
          <w:bCs/>
          <w:rtl/>
        </w:rPr>
        <w:t>مرحلة التحسين والتحكم المستدام</w:t>
      </w:r>
      <w:r w:rsidRPr="00FC4109">
        <w:rPr>
          <w:b/>
          <w:bCs/>
          <w:lang w:bidi="ar-SY"/>
        </w:rPr>
        <w:t xml:space="preserve"> (Improve &amp; Control Tools)</w:t>
      </w:r>
    </w:p>
    <w:p w14:paraId="1724BD09" w14:textId="77777777" w:rsidR="00FC4109" w:rsidRPr="00FC4109" w:rsidRDefault="00FC4109" w:rsidP="00FC4109">
      <w:pPr>
        <w:numPr>
          <w:ilvl w:val="0"/>
          <w:numId w:val="7"/>
        </w:numPr>
        <w:bidi/>
        <w:rPr>
          <w:lang w:bidi="ar-SY"/>
        </w:rPr>
      </w:pPr>
      <w:r w:rsidRPr="00FC4109">
        <w:rPr>
          <w:b/>
          <w:bCs/>
          <w:rtl/>
        </w:rPr>
        <w:t>المحتوى الفرعي</w:t>
      </w:r>
      <w:r w:rsidRPr="00FC4109">
        <w:rPr>
          <w:b/>
          <w:bCs/>
          <w:lang w:bidi="ar-SY"/>
        </w:rPr>
        <w:t>:</w:t>
      </w:r>
    </w:p>
    <w:p w14:paraId="7774CFD1" w14:textId="77777777" w:rsidR="00FC4109" w:rsidRPr="00FC4109" w:rsidRDefault="00FC4109" w:rsidP="00FC4109">
      <w:pPr>
        <w:numPr>
          <w:ilvl w:val="1"/>
          <w:numId w:val="7"/>
        </w:numPr>
        <w:bidi/>
        <w:rPr>
          <w:lang w:bidi="ar-SY"/>
        </w:rPr>
      </w:pPr>
      <w:r w:rsidRPr="00FC4109">
        <w:rPr>
          <w:rtl/>
        </w:rPr>
        <w:t>مقدمة عمليّة في إدارة وتنظيم بيئة العمل عبر منهجية الـ 5</w:t>
      </w:r>
      <w:r w:rsidRPr="00FC4109">
        <w:rPr>
          <w:lang w:bidi="ar-SY"/>
        </w:rPr>
        <w:t xml:space="preserve">S </w:t>
      </w:r>
      <w:r w:rsidRPr="00FC4109">
        <w:rPr>
          <w:rtl/>
        </w:rPr>
        <w:t>اليابانية</w:t>
      </w:r>
      <w:r w:rsidRPr="00FC4109">
        <w:rPr>
          <w:lang w:bidi="ar-SY"/>
        </w:rPr>
        <w:t>.</w:t>
      </w:r>
    </w:p>
    <w:p w14:paraId="5755850D" w14:textId="77777777" w:rsidR="00FC4109" w:rsidRPr="00FC4109" w:rsidRDefault="00FC4109" w:rsidP="00FC4109">
      <w:pPr>
        <w:numPr>
          <w:ilvl w:val="1"/>
          <w:numId w:val="7"/>
        </w:numPr>
        <w:bidi/>
        <w:rPr>
          <w:lang w:bidi="ar-SY"/>
        </w:rPr>
      </w:pPr>
      <w:r w:rsidRPr="00FC4109">
        <w:rPr>
          <w:rtl/>
        </w:rPr>
        <w:t>فهم مصفوفة تقييم المخاطر</w:t>
      </w:r>
      <w:r w:rsidRPr="00FC4109">
        <w:rPr>
          <w:lang w:bidi="ar-SY"/>
        </w:rPr>
        <w:t xml:space="preserve"> (FMEA) </w:t>
      </w:r>
      <w:r w:rsidRPr="00FC4109">
        <w:rPr>
          <w:rtl/>
        </w:rPr>
        <w:t>وكيف يساهم الحزام الأصفر في رصد الأخطاء المحتملة</w:t>
      </w:r>
      <w:r w:rsidRPr="00FC4109">
        <w:rPr>
          <w:lang w:bidi="ar-SY"/>
        </w:rPr>
        <w:t>.</w:t>
      </w:r>
    </w:p>
    <w:p w14:paraId="06DE34F1" w14:textId="77777777" w:rsidR="00FC4109" w:rsidRPr="00FC4109" w:rsidRDefault="00FC4109" w:rsidP="00FC4109">
      <w:pPr>
        <w:numPr>
          <w:ilvl w:val="1"/>
          <w:numId w:val="7"/>
        </w:numPr>
        <w:bidi/>
        <w:rPr>
          <w:lang w:bidi="ar-SY"/>
        </w:rPr>
      </w:pPr>
      <w:r w:rsidRPr="00FC4109">
        <w:rPr>
          <w:rtl/>
        </w:rPr>
        <w:t>تطبيقات منع الخطأ البشري</w:t>
      </w:r>
      <w:r w:rsidRPr="00FC4109">
        <w:rPr>
          <w:lang w:bidi="ar-SY"/>
        </w:rPr>
        <w:t xml:space="preserve"> (Poka-Yoke) </w:t>
      </w:r>
      <w:r w:rsidRPr="00FC4109">
        <w:rPr>
          <w:rtl/>
        </w:rPr>
        <w:t>في الحياة اليومية والصناعية</w:t>
      </w:r>
      <w:r w:rsidRPr="00FC4109">
        <w:rPr>
          <w:lang w:bidi="ar-SY"/>
        </w:rPr>
        <w:t>.</w:t>
      </w:r>
    </w:p>
    <w:p w14:paraId="15A1C6A3" w14:textId="77777777" w:rsidR="00FC4109" w:rsidRPr="00FC4109" w:rsidRDefault="00FC4109" w:rsidP="00FC4109">
      <w:pPr>
        <w:numPr>
          <w:ilvl w:val="1"/>
          <w:numId w:val="7"/>
        </w:numPr>
        <w:bidi/>
        <w:rPr>
          <w:lang w:bidi="ar-SY"/>
        </w:rPr>
      </w:pPr>
      <w:r w:rsidRPr="00FC4109">
        <w:rPr>
          <w:rtl/>
        </w:rPr>
        <w:t>فهم لوحات التحكم الإحصائية</w:t>
      </w:r>
      <w:r w:rsidRPr="00FC4109">
        <w:rPr>
          <w:lang w:bidi="ar-SY"/>
        </w:rPr>
        <w:t xml:space="preserve"> (SPC) </w:t>
      </w:r>
      <w:r w:rsidRPr="00FC4109">
        <w:rPr>
          <w:rtl/>
        </w:rPr>
        <w:t>وكيفية التمييز البصري بين العمليات المستقرة وخارج السيطرة</w:t>
      </w:r>
      <w:r w:rsidRPr="00FC4109">
        <w:rPr>
          <w:lang w:bidi="ar-SY"/>
        </w:rPr>
        <w:t>.</w:t>
      </w:r>
    </w:p>
    <w:p w14:paraId="7A4E20D2" w14:textId="77777777" w:rsidR="00FC4109" w:rsidRPr="00FC4109" w:rsidRDefault="00FC4109" w:rsidP="00FC4109">
      <w:pPr>
        <w:numPr>
          <w:ilvl w:val="1"/>
          <w:numId w:val="7"/>
        </w:numPr>
        <w:bidi/>
        <w:rPr>
          <w:lang w:bidi="ar-SY"/>
        </w:rPr>
      </w:pPr>
      <w:r w:rsidRPr="00FC4109">
        <w:rPr>
          <w:rtl/>
        </w:rPr>
        <w:lastRenderedPageBreak/>
        <w:t>مفهوم خطة التحكم</w:t>
      </w:r>
      <w:r w:rsidRPr="00FC4109">
        <w:rPr>
          <w:lang w:bidi="ar-SY"/>
        </w:rPr>
        <w:t xml:space="preserve"> (Control Plan) </w:t>
      </w:r>
      <w:r w:rsidRPr="00FC4109">
        <w:rPr>
          <w:rtl/>
        </w:rPr>
        <w:t>ودور الحزام الأصفر في الحفاظ على المكاسب</w:t>
      </w:r>
      <w:r w:rsidRPr="00FC4109">
        <w:rPr>
          <w:lang w:bidi="ar-SY"/>
        </w:rPr>
        <w:t>.</w:t>
      </w:r>
    </w:p>
    <w:p w14:paraId="224E0EAE" w14:textId="77777777" w:rsidR="00FC4109" w:rsidRPr="00FC4109" w:rsidRDefault="00FC4109" w:rsidP="00FC4109">
      <w:pPr>
        <w:bidi/>
        <w:rPr>
          <w:lang w:bidi="ar-SY"/>
        </w:rPr>
      </w:pPr>
      <w:r w:rsidRPr="00FC4109">
        <w:rPr>
          <w:lang w:bidi="ar-SY"/>
        </w:rPr>
        <w:pict w14:anchorId="74AF10ED">
          <v:rect id="_x0000_i1066" style="width:0;height:1.5pt" o:hralign="center" o:hrstd="t" o:hr="t" fillcolor="#a0a0a0" stroked="f"/>
        </w:pict>
      </w:r>
    </w:p>
    <w:p w14:paraId="2CDA864F" w14:textId="77777777" w:rsidR="00C65F3C" w:rsidRDefault="00C65F3C" w:rsidP="00FC4109">
      <w:pPr>
        <w:bidi/>
        <w:rPr>
          <w:rFonts w:hint="cs"/>
          <w:rtl/>
          <w:lang w:bidi="ar-SY"/>
        </w:rPr>
      </w:pPr>
    </w:p>
    <w:sectPr w:rsidR="00C65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1DE3"/>
    <w:multiLevelType w:val="multilevel"/>
    <w:tmpl w:val="9B86D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203D"/>
    <w:multiLevelType w:val="multilevel"/>
    <w:tmpl w:val="F616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02471"/>
    <w:multiLevelType w:val="multilevel"/>
    <w:tmpl w:val="6F58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118C8"/>
    <w:multiLevelType w:val="multilevel"/>
    <w:tmpl w:val="D51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D781D"/>
    <w:multiLevelType w:val="multilevel"/>
    <w:tmpl w:val="76E23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3235E"/>
    <w:multiLevelType w:val="multilevel"/>
    <w:tmpl w:val="1EDE7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319ED"/>
    <w:multiLevelType w:val="multilevel"/>
    <w:tmpl w:val="B6544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442552">
    <w:abstractNumId w:val="1"/>
  </w:num>
  <w:num w:numId="2" w16cid:durableId="1975796668">
    <w:abstractNumId w:val="3"/>
  </w:num>
  <w:num w:numId="3" w16cid:durableId="259533433">
    <w:abstractNumId w:val="2"/>
  </w:num>
  <w:num w:numId="4" w16cid:durableId="2054452797">
    <w:abstractNumId w:val="0"/>
  </w:num>
  <w:num w:numId="5" w16cid:durableId="1000500781">
    <w:abstractNumId w:val="5"/>
  </w:num>
  <w:num w:numId="6" w16cid:durableId="636492203">
    <w:abstractNumId w:val="6"/>
  </w:num>
  <w:num w:numId="7" w16cid:durableId="713390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09"/>
    <w:rsid w:val="000E0402"/>
    <w:rsid w:val="00261F42"/>
    <w:rsid w:val="0026511E"/>
    <w:rsid w:val="0033589E"/>
    <w:rsid w:val="00B40027"/>
    <w:rsid w:val="00C65F3C"/>
    <w:rsid w:val="00F56C9C"/>
    <w:rsid w:val="00FC4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DDBB"/>
  <w15:chartTrackingRefBased/>
  <w15:docId w15:val="{FB12C82A-FC7E-416C-AEB5-78D51002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1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1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1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1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1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1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1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1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109"/>
    <w:rPr>
      <w:rFonts w:eastAsiaTheme="majorEastAsia" w:cstheme="majorBidi"/>
      <w:color w:val="272727" w:themeColor="text1" w:themeTint="D8"/>
    </w:rPr>
  </w:style>
  <w:style w:type="paragraph" w:styleId="Title">
    <w:name w:val="Title"/>
    <w:basedOn w:val="Normal"/>
    <w:next w:val="Normal"/>
    <w:link w:val="TitleChar"/>
    <w:uiPriority w:val="10"/>
    <w:qFormat/>
    <w:rsid w:val="00FC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109"/>
    <w:pPr>
      <w:spacing w:before="160"/>
      <w:jc w:val="center"/>
    </w:pPr>
    <w:rPr>
      <w:i/>
      <w:iCs/>
      <w:color w:val="404040" w:themeColor="text1" w:themeTint="BF"/>
    </w:rPr>
  </w:style>
  <w:style w:type="character" w:customStyle="1" w:styleId="QuoteChar">
    <w:name w:val="Quote Char"/>
    <w:basedOn w:val="DefaultParagraphFont"/>
    <w:link w:val="Quote"/>
    <w:uiPriority w:val="29"/>
    <w:rsid w:val="00FC4109"/>
    <w:rPr>
      <w:i/>
      <w:iCs/>
      <w:color w:val="404040" w:themeColor="text1" w:themeTint="BF"/>
    </w:rPr>
  </w:style>
  <w:style w:type="paragraph" w:styleId="ListParagraph">
    <w:name w:val="List Paragraph"/>
    <w:basedOn w:val="Normal"/>
    <w:uiPriority w:val="34"/>
    <w:qFormat/>
    <w:rsid w:val="00FC4109"/>
    <w:pPr>
      <w:ind w:left="720"/>
      <w:contextualSpacing/>
    </w:pPr>
  </w:style>
  <w:style w:type="character" w:styleId="IntenseEmphasis">
    <w:name w:val="Intense Emphasis"/>
    <w:basedOn w:val="DefaultParagraphFont"/>
    <w:uiPriority w:val="21"/>
    <w:qFormat/>
    <w:rsid w:val="00FC4109"/>
    <w:rPr>
      <w:i/>
      <w:iCs/>
      <w:color w:val="2F5496" w:themeColor="accent1" w:themeShade="BF"/>
    </w:rPr>
  </w:style>
  <w:style w:type="paragraph" w:styleId="IntenseQuote">
    <w:name w:val="Intense Quote"/>
    <w:basedOn w:val="Normal"/>
    <w:next w:val="Normal"/>
    <w:link w:val="IntenseQuoteChar"/>
    <w:uiPriority w:val="30"/>
    <w:qFormat/>
    <w:rsid w:val="00FC4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109"/>
    <w:rPr>
      <w:i/>
      <w:iCs/>
      <w:color w:val="2F5496" w:themeColor="accent1" w:themeShade="BF"/>
    </w:rPr>
  </w:style>
  <w:style w:type="character" w:styleId="IntenseReference">
    <w:name w:val="Intense Reference"/>
    <w:basedOn w:val="DefaultParagraphFont"/>
    <w:uiPriority w:val="32"/>
    <w:qFormat/>
    <w:rsid w:val="00FC4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Ebrahiem</dc:creator>
  <cp:keywords/>
  <dc:description/>
  <cp:lastModifiedBy>Abdulla Ebrahiem</cp:lastModifiedBy>
  <cp:revision>1</cp:revision>
  <dcterms:created xsi:type="dcterms:W3CDTF">2026-06-09T10:22:00Z</dcterms:created>
  <dcterms:modified xsi:type="dcterms:W3CDTF">2026-06-09T10:26:00Z</dcterms:modified>
</cp:coreProperties>
</file>